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D3E6" w14:textId="77777777" w:rsidR="00445D3F" w:rsidRPr="007476F2" w:rsidRDefault="00445D3F" w:rsidP="00445D3F">
      <w:pPr>
        <w:pStyle w:val="Default"/>
        <w:rPr>
          <w:rFonts w:ascii="Arial" w:hAnsi="Arial" w:cs="Arial"/>
          <w:b/>
          <w:bCs/>
          <w:color w:val="0000FF"/>
          <w:sz w:val="20"/>
          <w:szCs w:val="20"/>
          <w:lang w:val="it-IT"/>
        </w:rPr>
      </w:pPr>
    </w:p>
    <w:p w14:paraId="288BC4EC" w14:textId="1CEF5E66" w:rsidR="00445D3F" w:rsidRPr="007F4BB2" w:rsidRDefault="000128D0" w:rsidP="00445D3F">
      <w:pPr>
        <w:pStyle w:val="IRISTitle"/>
        <w:rPr>
          <w:rFonts w:eastAsia="Batang"/>
          <w:lang w:eastAsia="ko-KR"/>
        </w:rPr>
      </w:pPr>
      <w:r>
        <w:t xml:space="preserve">Synthesis of </w:t>
      </w:r>
      <w:proofErr w:type="spellStart"/>
      <w:r>
        <w:t>Methoxy</w:t>
      </w:r>
      <w:proofErr w:type="spellEnd"/>
      <w:r>
        <w:t xml:space="preserve"> Substituted </w:t>
      </w:r>
      <w:proofErr w:type="spellStart"/>
      <w:r>
        <w:t>Polysilanes</w:t>
      </w:r>
      <w:proofErr w:type="spellEnd"/>
    </w:p>
    <w:p w14:paraId="150E4DD4" w14:textId="77777777" w:rsidR="00445D3F" w:rsidRPr="007E62F1" w:rsidRDefault="00445D3F" w:rsidP="00445D3F">
      <w:pPr>
        <w:rPr>
          <w:lang w:val="en-US"/>
        </w:rPr>
      </w:pPr>
    </w:p>
    <w:p w14:paraId="60CC8B6A" w14:textId="7A131400" w:rsidR="00445D3F" w:rsidRPr="007E62F1" w:rsidRDefault="000128D0" w:rsidP="00445D3F">
      <w:pPr>
        <w:pStyle w:val="IRISAuthors"/>
      </w:pPr>
      <w:r>
        <w:rPr>
          <w:u w:val="single"/>
        </w:rPr>
        <w:t>A</w:t>
      </w:r>
      <w:r w:rsidR="00445D3F" w:rsidRPr="007E62F1">
        <w:rPr>
          <w:u w:val="single"/>
        </w:rPr>
        <w:t xml:space="preserve">. </w:t>
      </w:r>
      <w:r>
        <w:rPr>
          <w:u w:val="single"/>
        </w:rPr>
        <w:t>Sauermoser</w:t>
      </w:r>
      <w:r w:rsidR="00445D3F" w:rsidRPr="007E62F1">
        <w:rPr>
          <w:vertAlign w:val="superscript"/>
        </w:rPr>
        <w:t>1</w:t>
      </w:r>
      <w:r>
        <w:t>, M</w:t>
      </w:r>
      <w:r w:rsidR="00445D3F" w:rsidRPr="007E62F1">
        <w:t xml:space="preserve">. </w:t>
      </w:r>
      <w:r>
        <w:t>Haas</w:t>
      </w:r>
      <w:r>
        <w:rPr>
          <w:vertAlign w:val="superscript"/>
        </w:rPr>
        <w:t>1</w:t>
      </w:r>
      <w:r w:rsidR="00445D3F" w:rsidRPr="007E62F1">
        <w:t>*</w:t>
      </w:r>
      <w:r w:rsidR="00445D3F" w:rsidRPr="007E62F1">
        <w:rPr>
          <w:vertAlign w:val="superscript"/>
        </w:rPr>
        <w:t xml:space="preserve"> </w:t>
      </w:r>
    </w:p>
    <w:p w14:paraId="220D53B3" w14:textId="77777777" w:rsidR="00445D3F" w:rsidRPr="00EC2565" w:rsidRDefault="00445D3F" w:rsidP="00445D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50CCF8" w14:textId="216606C9" w:rsidR="00445D3F" w:rsidRDefault="00445D3F" w:rsidP="00445D3F">
      <w:pPr>
        <w:pStyle w:val="IRISAffiliation"/>
      </w:pPr>
      <w:r>
        <w:rPr>
          <w:vertAlign w:val="superscript"/>
        </w:rPr>
        <w:t>1</w:t>
      </w:r>
      <w:r w:rsidR="000128D0">
        <w:t xml:space="preserve"> </w:t>
      </w:r>
      <w:r w:rsidR="000128D0" w:rsidRPr="000128D0">
        <w:t>Institute of Inorganic Chemistry, Graz University of Technology</w:t>
      </w:r>
      <w:r w:rsidR="000128D0">
        <w:t>,</w:t>
      </w:r>
      <w:r w:rsidRPr="00F23CBD">
        <w:t xml:space="preserve"> </w:t>
      </w:r>
      <w:r w:rsidR="000128D0">
        <w:t>8010</w:t>
      </w:r>
      <w:r w:rsidRPr="00F23CBD">
        <w:t xml:space="preserve">, </w:t>
      </w:r>
      <w:r w:rsidR="000128D0">
        <w:t>Graz</w:t>
      </w:r>
      <w:r>
        <w:t xml:space="preserve">, </w:t>
      </w:r>
      <w:r w:rsidR="000128D0">
        <w:t>Austria</w:t>
      </w:r>
    </w:p>
    <w:p w14:paraId="1D09BE64" w14:textId="62358AEE" w:rsidR="00445D3F" w:rsidRPr="00FA6022" w:rsidRDefault="00445D3F" w:rsidP="00445D3F">
      <w:pPr>
        <w:pStyle w:val="IRISEmail"/>
        <w:rPr>
          <w:rFonts w:eastAsia="Batang"/>
          <w:lang w:eastAsia="ko-KR"/>
        </w:rPr>
      </w:pPr>
      <w:r w:rsidRPr="00D83B30">
        <w:t>*</w:t>
      </w:r>
      <w:r>
        <w:t xml:space="preserve"> </w:t>
      </w:r>
      <w:r w:rsidRPr="00F569C9">
        <w:t>Corresponding author</w:t>
      </w:r>
      <w:r w:rsidRPr="00F569C9">
        <w:rPr>
          <w:rFonts w:eastAsia="Batang"/>
          <w:lang w:eastAsia="ko-KR"/>
        </w:rPr>
        <w:t>:</w:t>
      </w:r>
      <w:r w:rsidRPr="00F569C9">
        <w:t xml:space="preserve"> </w:t>
      </w:r>
      <w:r w:rsidR="007911C3">
        <w:t>michael.haas</w:t>
      </w:r>
      <w:r w:rsidRPr="00E43417">
        <w:t>@</w:t>
      </w:r>
      <w:r w:rsidR="007911C3">
        <w:t>tugraz</w:t>
      </w:r>
      <w:r w:rsidRPr="00E43417">
        <w:t>.</w:t>
      </w:r>
      <w:r w:rsidR="007911C3">
        <w:t>at</w:t>
      </w:r>
    </w:p>
    <w:p w14:paraId="19D9BC07" w14:textId="77777777" w:rsidR="00445D3F" w:rsidRPr="00F23CBD" w:rsidRDefault="00445D3F" w:rsidP="00445D3F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7FFEB973" w14:textId="68F4C49F" w:rsidR="00445D3F" w:rsidRPr="00EC2565" w:rsidRDefault="00625951" w:rsidP="00445D3F">
      <w:pPr>
        <w:pStyle w:val="IRISAbstract"/>
      </w:pPr>
      <w:r w:rsidRPr="00625951">
        <w:t xml:space="preserve">Recently our group introduced a convenient synthetic method to obtain </w:t>
      </w:r>
      <w:proofErr w:type="spellStart"/>
      <w:r w:rsidRPr="00625951">
        <w:t>tris</w:t>
      </w:r>
      <w:proofErr w:type="spellEnd"/>
      <w:r w:rsidRPr="00625951">
        <w:t>(</w:t>
      </w:r>
      <w:proofErr w:type="spellStart"/>
      <w:r w:rsidRPr="00625951">
        <w:t>trimethoxysilyl</w:t>
      </w:r>
      <w:proofErr w:type="spellEnd"/>
      <w:r w:rsidRPr="00625951">
        <w:t>)</w:t>
      </w:r>
      <w:proofErr w:type="spellStart"/>
      <w:r w:rsidRPr="00625951">
        <w:t>silanides</w:t>
      </w:r>
      <w:proofErr w:type="spellEnd"/>
      <w:r w:rsidRPr="00625951">
        <w:t xml:space="preserve"> </w:t>
      </w:r>
      <w:r w:rsidR="00E14DBA">
        <w:t>(</w:t>
      </w:r>
      <w:r w:rsidRPr="00E14DBA">
        <w:rPr>
          <w:b/>
        </w:rPr>
        <w:t>1</w:t>
      </w:r>
      <w:r w:rsidR="00E14DBA">
        <w:t xml:space="preserve">) </w:t>
      </w:r>
      <w:r w:rsidR="000F347D">
        <w:t xml:space="preserve">deriving from </w:t>
      </w:r>
      <w:proofErr w:type="spellStart"/>
      <w:r w:rsidR="000F347D">
        <w:t>dodecamethoxyneope</w:t>
      </w:r>
      <w:r w:rsidRPr="00625951">
        <w:t>ntasilane</w:t>
      </w:r>
      <w:proofErr w:type="spellEnd"/>
      <w:r w:rsidRPr="00625951">
        <w:t xml:space="preserve">. This anion represents a new interesting building block for defined silicon-frameworks, as it undergoes a straightforward reaction with </w:t>
      </w:r>
      <w:proofErr w:type="spellStart"/>
      <w:r w:rsidRPr="00625951">
        <w:t>dichlorosilanes</w:t>
      </w:r>
      <w:proofErr w:type="spellEnd"/>
      <w:r w:rsidRPr="00625951">
        <w:t xml:space="preserve"> and </w:t>
      </w:r>
      <w:proofErr w:type="spellStart"/>
      <w:r w:rsidRPr="00625951">
        <w:t>dichlorodisilanes</w:t>
      </w:r>
      <w:proofErr w:type="spellEnd"/>
      <w:r w:rsidRPr="00625951">
        <w:t xml:space="preserve"> (</w:t>
      </w:r>
      <w:r w:rsidRPr="00E14DBA">
        <w:rPr>
          <w:b/>
        </w:rPr>
        <w:t>Scheme 1</w:t>
      </w:r>
      <w:r w:rsidRPr="00625951">
        <w:t>).</w:t>
      </w:r>
    </w:p>
    <w:p w14:paraId="3F888DB4" w14:textId="04A02A5B" w:rsidR="00445D3F" w:rsidRDefault="005A7071" w:rsidP="00625951">
      <w:pPr>
        <w:pStyle w:val="Textkrper"/>
        <w:tabs>
          <w:tab w:val="left" w:pos="0"/>
        </w:tabs>
        <w:spacing w:after="40"/>
        <w:ind w:right="-2"/>
        <w:jc w:val="center"/>
      </w:pPr>
      <w:r>
        <w:object w:dxaOrig="9424" w:dyaOrig="2445" w14:anchorId="48F33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5pt;height:82pt" o:ole="">
            <v:imagedata r:id="rId6" o:title=""/>
          </v:shape>
          <o:OLEObject Type="Embed" ProgID="ChemDraw.Document.6.0" ShapeID="_x0000_i1025" DrawAspect="Content" ObjectID="_1712040348" r:id="rId7"/>
        </w:object>
      </w:r>
    </w:p>
    <w:p w14:paraId="600C9483" w14:textId="2AD0B663" w:rsidR="00625951" w:rsidRDefault="00625951" w:rsidP="00625951">
      <w:pPr>
        <w:pStyle w:val="Textkrper"/>
        <w:tabs>
          <w:tab w:val="left" w:pos="0"/>
        </w:tabs>
        <w:spacing w:after="40"/>
        <w:ind w:right="-2"/>
        <w:rPr>
          <w:b/>
          <w:bCs/>
          <w:sz w:val="22"/>
          <w:szCs w:val="22"/>
        </w:rPr>
      </w:pPr>
      <w:r w:rsidRPr="00625951">
        <w:rPr>
          <w:b/>
          <w:bCs/>
          <w:sz w:val="22"/>
          <w:szCs w:val="22"/>
        </w:rPr>
        <w:t xml:space="preserve">Scheme 1. </w:t>
      </w:r>
      <w:r w:rsidRPr="00625951">
        <w:rPr>
          <w:bCs/>
          <w:sz w:val="22"/>
          <w:szCs w:val="22"/>
        </w:rPr>
        <w:t>Reactio</w:t>
      </w:r>
      <w:bookmarkStart w:id="0" w:name="_GoBack"/>
      <w:bookmarkEnd w:id="0"/>
      <w:r w:rsidRPr="00625951">
        <w:rPr>
          <w:bCs/>
          <w:sz w:val="22"/>
          <w:szCs w:val="22"/>
        </w:rPr>
        <w:t xml:space="preserve">n of </w:t>
      </w:r>
      <w:proofErr w:type="spellStart"/>
      <w:r w:rsidRPr="00625951">
        <w:rPr>
          <w:bCs/>
          <w:sz w:val="22"/>
          <w:szCs w:val="22"/>
        </w:rPr>
        <w:t>dodecamethoxyneopentasilane</w:t>
      </w:r>
      <w:proofErr w:type="spellEnd"/>
      <w:r w:rsidRPr="00625951">
        <w:rPr>
          <w:bCs/>
          <w:sz w:val="22"/>
          <w:szCs w:val="22"/>
        </w:rPr>
        <w:t xml:space="preserve"> with </w:t>
      </w:r>
      <w:proofErr w:type="spellStart"/>
      <w:r w:rsidRPr="00625951">
        <w:rPr>
          <w:bCs/>
          <w:sz w:val="22"/>
          <w:szCs w:val="22"/>
        </w:rPr>
        <w:t>KO</w:t>
      </w:r>
      <w:r w:rsidRPr="000B5BAC">
        <w:rPr>
          <w:bCs/>
          <w:i/>
          <w:sz w:val="22"/>
          <w:szCs w:val="22"/>
          <w:vertAlign w:val="superscript"/>
        </w:rPr>
        <w:t>t</w:t>
      </w:r>
      <w:r w:rsidRPr="00625951">
        <w:rPr>
          <w:bCs/>
          <w:sz w:val="22"/>
          <w:szCs w:val="22"/>
        </w:rPr>
        <w:t>Bu</w:t>
      </w:r>
      <w:proofErr w:type="spellEnd"/>
      <w:r w:rsidRPr="00625951">
        <w:rPr>
          <w:bCs/>
          <w:sz w:val="22"/>
          <w:szCs w:val="22"/>
        </w:rPr>
        <w:t xml:space="preserve"> and Si</w:t>
      </w:r>
      <w:r w:rsidRPr="000B5BAC">
        <w:rPr>
          <w:bCs/>
          <w:sz w:val="22"/>
          <w:szCs w:val="22"/>
          <w:vertAlign w:val="subscript"/>
        </w:rPr>
        <w:t>2</w:t>
      </w:r>
      <w:r w:rsidRPr="00625951">
        <w:rPr>
          <w:bCs/>
          <w:sz w:val="22"/>
          <w:szCs w:val="22"/>
        </w:rPr>
        <w:t>Cl</w:t>
      </w:r>
      <w:r w:rsidRPr="000B5BAC">
        <w:rPr>
          <w:bCs/>
          <w:sz w:val="22"/>
          <w:szCs w:val="22"/>
          <w:vertAlign w:val="subscript"/>
        </w:rPr>
        <w:t>2</w:t>
      </w:r>
      <w:r w:rsidRPr="00625951">
        <w:rPr>
          <w:bCs/>
          <w:sz w:val="22"/>
          <w:szCs w:val="22"/>
        </w:rPr>
        <w:t>(CH</w:t>
      </w:r>
      <w:r w:rsidRPr="000B5BAC">
        <w:rPr>
          <w:bCs/>
          <w:sz w:val="22"/>
          <w:szCs w:val="22"/>
          <w:vertAlign w:val="subscript"/>
        </w:rPr>
        <w:t>3</w:t>
      </w:r>
      <w:r w:rsidRPr="00625951">
        <w:rPr>
          <w:bCs/>
          <w:sz w:val="22"/>
          <w:szCs w:val="22"/>
        </w:rPr>
        <w:t>)</w:t>
      </w:r>
      <w:r w:rsidRPr="000B5BAC">
        <w:rPr>
          <w:bCs/>
          <w:sz w:val="22"/>
          <w:szCs w:val="22"/>
          <w:vertAlign w:val="subscript"/>
        </w:rPr>
        <w:t>4</w:t>
      </w:r>
      <w:r w:rsidR="000B5BAC" w:rsidRPr="000B5BAC">
        <w:rPr>
          <w:bCs/>
          <w:sz w:val="22"/>
          <w:szCs w:val="22"/>
          <w:vertAlign w:val="superscript"/>
        </w:rPr>
        <w:t>1</w:t>
      </w:r>
      <w:r w:rsidR="00E14DBA">
        <w:rPr>
          <w:bCs/>
          <w:sz w:val="22"/>
          <w:szCs w:val="22"/>
        </w:rPr>
        <w:t xml:space="preserve"> or </w:t>
      </w:r>
      <w:r w:rsidRPr="00625951">
        <w:rPr>
          <w:bCs/>
          <w:sz w:val="22"/>
          <w:szCs w:val="22"/>
        </w:rPr>
        <w:t>SiCl</w:t>
      </w:r>
      <w:r w:rsidRPr="000B5BAC">
        <w:rPr>
          <w:bCs/>
          <w:sz w:val="22"/>
          <w:szCs w:val="22"/>
          <w:vertAlign w:val="subscript"/>
        </w:rPr>
        <w:t>2</w:t>
      </w:r>
      <w:r w:rsidRPr="00625951">
        <w:rPr>
          <w:bCs/>
          <w:sz w:val="22"/>
          <w:szCs w:val="22"/>
        </w:rPr>
        <w:t>H</w:t>
      </w:r>
      <w:r w:rsidRPr="000B5BAC">
        <w:rPr>
          <w:bCs/>
          <w:sz w:val="22"/>
          <w:szCs w:val="22"/>
          <w:vertAlign w:val="subscript"/>
        </w:rPr>
        <w:t>2</w:t>
      </w:r>
      <w:r w:rsidRPr="00625951">
        <w:rPr>
          <w:bCs/>
          <w:sz w:val="22"/>
          <w:szCs w:val="22"/>
        </w:rPr>
        <w:t xml:space="preserve"> to the respective </w:t>
      </w:r>
      <w:proofErr w:type="spellStart"/>
      <w:r w:rsidRPr="00625951">
        <w:rPr>
          <w:bCs/>
          <w:sz w:val="22"/>
          <w:szCs w:val="22"/>
        </w:rPr>
        <w:t>polysilane</w:t>
      </w:r>
      <w:proofErr w:type="spellEnd"/>
      <w:r w:rsidRPr="00625951">
        <w:rPr>
          <w:bCs/>
          <w:sz w:val="22"/>
          <w:szCs w:val="22"/>
        </w:rPr>
        <w:t xml:space="preserve"> chains.</w:t>
      </w:r>
    </w:p>
    <w:p w14:paraId="56A1AD0C" w14:textId="77777777" w:rsidR="00625951" w:rsidRDefault="00625951" w:rsidP="00625951">
      <w:pPr>
        <w:pStyle w:val="IRISAbstract"/>
      </w:pPr>
    </w:p>
    <w:p w14:paraId="164037DA" w14:textId="6607F77D" w:rsidR="00625951" w:rsidRDefault="00625951" w:rsidP="00625951">
      <w:pPr>
        <w:pStyle w:val="IRISAbstract"/>
      </w:pPr>
      <w:r w:rsidRPr="00625951">
        <w:t xml:space="preserve">Furthermore, the synthesis of </w:t>
      </w:r>
      <w:proofErr w:type="spellStart"/>
      <w:r w:rsidRPr="00625951">
        <w:t>polysilane</w:t>
      </w:r>
      <w:proofErr w:type="spellEnd"/>
      <w:r w:rsidRPr="00625951">
        <w:t xml:space="preserve"> ring molecules was investigated. As seen in </w:t>
      </w:r>
      <w:r w:rsidRPr="00E14DBA">
        <w:rPr>
          <w:b/>
        </w:rPr>
        <w:t>Scheme 2</w:t>
      </w:r>
      <w:r w:rsidRPr="00625951">
        <w:t xml:space="preserve"> compound </w:t>
      </w:r>
      <w:r w:rsidRPr="00E14DBA">
        <w:rPr>
          <w:b/>
        </w:rPr>
        <w:t>2</w:t>
      </w:r>
      <w:r w:rsidRPr="00625951">
        <w:t xml:space="preserve"> can undergo a reaction with a suitable electrophile to achieve the </w:t>
      </w:r>
      <w:proofErr w:type="spellStart"/>
      <w:r w:rsidRPr="00625951">
        <w:t>cyclohexasilane</w:t>
      </w:r>
      <w:proofErr w:type="spellEnd"/>
      <w:r w:rsidRPr="00625951">
        <w:t xml:space="preserve"> </w:t>
      </w:r>
      <w:r w:rsidRPr="00E14DBA">
        <w:rPr>
          <w:b/>
        </w:rPr>
        <w:t>5</w:t>
      </w:r>
      <w:r w:rsidRPr="00625951">
        <w:t>.</w:t>
      </w:r>
    </w:p>
    <w:p w14:paraId="38AB56AD" w14:textId="27B66C03" w:rsidR="00625951" w:rsidRDefault="005A7071" w:rsidP="00E14DBA">
      <w:pPr>
        <w:pStyle w:val="Textkrper"/>
        <w:tabs>
          <w:tab w:val="left" w:pos="0"/>
        </w:tabs>
        <w:spacing w:after="40"/>
        <w:ind w:right="-2"/>
        <w:jc w:val="center"/>
      </w:pPr>
      <w:r>
        <w:object w:dxaOrig="9434" w:dyaOrig="1490" w14:anchorId="0E0752D3">
          <v:shape id="_x0000_i1026" type="#_x0000_t75" style="width:361.25pt;height:56.95pt" o:ole="">
            <v:imagedata r:id="rId8" o:title=""/>
          </v:shape>
          <o:OLEObject Type="Embed" ProgID="ChemDraw.Document.6.0" ShapeID="_x0000_i1026" DrawAspect="Content" ObjectID="_1712040349" r:id="rId9"/>
        </w:object>
      </w:r>
    </w:p>
    <w:p w14:paraId="7DC0FED4" w14:textId="26537AF0" w:rsidR="00625951" w:rsidRDefault="00625951" w:rsidP="00625951">
      <w:pPr>
        <w:pStyle w:val="Textkrper"/>
        <w:tabs>
          <w:tab w:val="left" w:pos="0"/>
        </w:tabs>
        <w:spacing w:after="40"/>
        <w:ind w:right="-2"/>
        <w:rPr>
          <w:b/>
          <w:bCs/>
          <w:sz w:val="22"/>
          <w:szCs w:val="22"/>
        </w:rPr>
      </w:pPr>
      <w:r w:rsidRPr="00625951">
        <w:rPr>
          <w:b/>
          <w:bCs/>
          <w:sz w:val="22"/>
          <w:szCs w:val="22"/>
        </w:rPr>
        <w:t xml:space="preserve">Scheme 2. </w:t>
      </w:r>
      <w:r w:rsidRPr="000B5BAC">
        <w:rPr>
          <w:bCs/>
          <w:sz w:val="22"/>
          <w:szCs w:val="22"/>
        </w:rPr>
        <w:t xml:space="preserve">Reaction of </w:t>
      </w:r>
      <w:r w:rsidRPr="000B5BAC">
        <w:rPr>
          <w:b/>
          <w:bCs/>
          <w:sz w:val="22"/>
          <w:szCs w:val="22"/>
        </w:rPr>
        <w:t>2</w:t>
      </w:r>
      <w:r w:rsidRPr="000B5BAC">
        <w:rPr>
          <w:bCs/>
          <w:sz w:val="22"/>
          <w:szCs w:val="22"/>
        </w:rPr>
        <w:t xml:space="preserve"> with </w:t>
      </w:r>
      <w:proofErr w:type="spellStart"/>
      <w:r w:rsidRPr="000B5BAC">
        <w:rPr>
          <w:bCs/>
          <w:sz w:val="22"/>
          <w:szCs w:val="22"/>
        </w:rPr>
        <w:t>KO</w:t>
      </w:r>
      <w:r w:rsidRPr="000B5BAC">
        <w:rPr>
          <w:bCs/>
          <w:i/>
          <w:sz w:val="22"/>
          <w:szCs w:val="22"/>
          <w:vertAlign w:val="superscript"/>
        </w:rPr>
        <w:t>t</w:t>
      </w:r>
      <w:r w:rsidRPr="000B5BAC">
        <w:rPr>
          <w:bCs/>
          <w:sz w:val="22"/>
          <w:szCs w:val="22"/>
        </w:rPr>
        <w:t>Bu</w:t>
      </w:r>
      <w:proofErr w:type="spellEnd"/>
      <w:r w:rsidRPr="000B5BAC">
        <w:rPr>
          <w:bCs/>
          <w:sz w:val="22"/>
          <w:szCs w:val="22"/>
        </w:rPr>
        <w:t xml:space="preserve"> and [Si</w:t>
      </w:r>
      <w:r w:rsidRPr="000B5BAC">
        <w:rPr>
          <w:bCs/>
          <w:sz w:val="22"/>
          <w:szCs w:val="22"/>
          <w:vertAlign w:val="subscript"/>
        </w:rPr>
        <w:t>2</w:t>
      </w:r>
      <w:r w:rsidRPr="000B5BAC">
        <w:rPr>
          <w:bCs/>
          <w:sz w:val="22"/>
          <w:szCs w:val="22"/>
        </w:rPr>
        <w:t>Cl</w:t>
      </w:r>
      <w:r w:rsidRPr="000B5BAC">
        <w:rPr>
          <w:bCs/>
          <w:sz w:val="22"/>
          <w:szCs w:val="22"/>
          <w:vertAlign w:val="subscript"/>
        </w:rPr>
        <w:t>2</w:t>
      </w:r>
      <w:r w:rsidRPr="000B5BAC">
        <w:rPr>
          <w:bCs/>
          <w:sz w:val="22"/>
          <w:szCs w:val="22"/>
        </w:rPr>
        <w:t>(CH</w:t>
      </w:r>
      <w:r w:rsidRPr="000B5BAC">
        <w:rPr>
          <w:bCs/>
          <w:sz w:val="22"/>
          <w:szCs w:val="22"/>
          <w:vertAlign w:val="subscript"/>
        </w:rPr>
        <w:t>3</w:t>
      </w:r>
      <w:r w:rsidRPr="000B5BAC">
        <w:rPr>
          <w:bCs/>
          <w:sz w:val="22"/>
          <w:szCs w:val="22"/>
        </w:rPr>
        <w:t>)</w:t>
      </w:r>
      <w:r w:rsidRPr="000B5BAC">
        <w:rPr>
          <w:bCs/>
          <w:sz w:val="22"/>
          <w:szCs w:val="22"/>
          <w:vertAlign w:val="subscript"/>
        </w:rPr>
        <w:t>4</w:t>
      </w:r>
      <w:r w:rsidRPr="000B5BAC">
        <w:rPr>
          <w:bCs/>
          <w:sz w:val="22"/>
          <w:szCs w:val="22"/>
        </w:rPr>
        <w:t xml:space="preserve">] to form </w:t>
      </w:r>
      <w:r w:rsidR="00E26E9E">
        <w:rPr>
          <w:bCs/>
          <w:sz w:val="22"/>
          <w:szCs w:val="22"/>
        </w:rPr>
        <w:t>the</w:t>
      </w:r>
      <w:r w:rsidRPr="000B5BAC">
        <w:rPr>
          <w:bCs/>
          <w:sz w:val="22"/>
          <w:szCs w:val="22"/>
        </w:rPr>
        <w:t xml:space="preserve"> </w:t>
      </w:r>
      <w:proofErr w:type="spellStart"/>
      <w:r w:rsidRPr="000B5BAC">
        <w:rPr>
          <w:bCs/>
          <w:sz w:val="22"/>
          <w:szCs w:val="22"/>
        </w:rPr>
        <w:t>cyclohexasilane</w:t>
      </w:r>
      <w:proofErr w:type="spellEnd"/>
      <w:r w:rsidR="00E26E9E">
        <w:rPr>
          <w:bCs/>
          <w:sz w:val="22"/>
          <w:szCs w:val="22"/>
        </w:rPr>
        <w:t xml:space="preserve"> </w:t>
      </w:r>
      <w:r w:rsidR="00E26E9E" w:rsidRPr="00E26E9E">
        <w:rPr>
          <w:b/>
          <w:bCs/>
          <w:sz w:val="22"/>
          <w:szCs w:val="22"/>
        </w:rPr>
        <w:t>5</w:t>
      </w:r>
      <w:r w:rsidRPr="000B5BAC">
        <w:rPr>
          <w:bCs/>
          <w:sz w:val="22"/>
          <w:szCs w:val="22"/>
        </w:rPr>
        <w:t>.</w:t>
      </w:r>
    </w:p>
    <w:p w14:paraId="57E22602" w14:textId="77777777" w:rsidR="00E14DBA" w:rsidRDefault="00E14DBA" w:rsidP="00445D3F">
      <w:pPr>
        <w:pStyle w:val="Textkrper"/>
        <w:tabs>
          <w:tab w:val="left" w:pos="0"/>
        </w:tabs>
        <w:spacing w:after="40"/>
        <w:ind w:right="-2"/>
        <w:rPr>
          <w:sz w:val="22"/>
          <w:szCs w:val="22"/>
        </w:rPr>
      </w:pPr>
    </w:p>
    <w:p w14:paraId="41B44FC9" w14:textId="71FBEE1A" w:rsidR="00625951" w:rsidRDefault="00625951" w:rsidP="00445D3F">
      <w:pPr>
        <w:pStyle w:val="Textkrper"/>
        <w:tabs>
          <w:tab w:val="left" w:pos="0"/>
        </w:tabs>
        <w:spacing w:after="40"/>
        <w:ind w:right="-2"/>
        <w:rPr>
          <w:sz w:val="22"/>
          <w:szCs w:val="22"/>
        </w:rPr>
      </w:pPr>
      <w:r w:rsidRPr="00625951">
        <w:rPr>
          <w:sz w:val="22"/>
          <w:szCs w:val="22"/>
        </w:rPr>
        <w:t xml:space="preserve">Additionally, transition metals as electrophiles were investigated to form heterocyclic molecules, which can be utilized for </w:t>
      </w:r>
      <w:proofErr w:type="spellStart"/>
      <w:r w:rsidRPr="00625951">
        <w:rPr>
          <w:sz w:val="22"/>
          <w:szCs w:val="22"/>
        </w:rPr>
        <w:t>dehydrogenative</w:t>
      </w:r>
      <w:proofErr w:type="spellEnd"/>
      <w:r w:rsidRPr="00625951">
        <w:rPr>
          <w:sz w:val="22"/>
          <w:szCs w:val="22"/>
        </w:rPr>
        <w:t xml:space="preserve"> coupling of </w:t>
      </w:r>
      <w:proofErr w:type="spellStart"/>
      <w:r w:rsidRPr="00625951">
        <w:rPr>
          <w:sz w:val="22"/>
          <w:szCs w:val="22"/>
        </w:rPr>
        <w:t>hydrosilanes</w:t>
      </w:r>
      <w:proofErr w:type="spellEnd"/>
      <w:r w:rsidRPr="00625951">
        <w:rPr>
          <w:sz w:val="22"/>
          <w:szCs w:val="22"/>
        </w:rPr>
        <w:t xml:space="preserve">. Therefore, </w:t>
      </w:r>
      <w:r w:rsidRPr="00E14DBA">
        <w:rPr>
          <w:b/>
          <w:sz w:val="22"/>
          <w:szCs w:val="22"/>
        </w:rPr>
        <w:t>2</w:t>
      </w:r>
      <w:r w:rsidRPr="00625951">
        <w:rPr>
          <w:sz w:val="22"/>
          <w:szCs w:val="22"/>
        </w:rPr>
        <w:t xml:space="preserve"> reacts straightforward with two equivalents of </w:t>
      </w:r>
      <w:proofErr w:type="spellStart"/>
      <w:r w:rsidRPr="00625951">
        <w:rPr>
          <w:sz w:val="22"/>
          <w:szCs w:val="22"/>
        </w:rPr>
        <w:t>KO</w:t>
      </w:r>
      <w:r w:rsidRPr="00E14DBA">
        <w:rPr>
          <w:i/>
          <w:sz w:val="22"/>
          <w:szCs w:val="22"/>
          <w:vertAlign w:val="superscript"/>
        </w:rPr>
        <w:t>t</w:t>
      </w:r>
      <w:r w:rsidRPr="00625951">
        <w:rPr>
          <w:sz w:val="22"/>
          <w:szCs w:val="22"/>
        </w:rPr>
        <w:t>Bu</w:t>
      </w:r>
      <w:proofErr w:type="spellEnd"/>
      <w:r w:rsidRPr="00625951">
        <w:rPr>
          <w:sz w:val="22"/>
          <w:szCs w:val="22"/>
        </w:rPr>
        <w:t xml:space="preserve"> to form the respective </w:t>
      </w:r>
      <w:proofErr w:type="spellStart"/>
      <w:r w:rsidRPr="00625951">
        <w:rPr>
          <w:sz w:val="22"/>
          <w:szCs w:val="22"/>
        </w:rPr>
        <w:t>dianion</w:t>
      </w:r>
      <w:proofErr w:type="spellEnd"/>
      <w:r w:rsidRPr="00625951">
        <w:rPr>
          <w:sz w:val="22"/>
          <w:szCs w:val="22"/>
        </w:rPr>
        <w:t xml:space="preserve"> which reacts to the compounds </w:t>
      </w:r>
      <w:r w:rsidRPr="00E14DBA">
        <w:rPr>
          <w:b/>
          <w:sz w:val="22"/>
          <w:szCs w:val="22"/>
        </w:rPr>
        <w:t>6</w:t>
      </w:r>
      <w:r w:rsidR="00F73FAF">
        <w:rPr>
          <w:b/>
          <w:sz w:val="22"/>
          <w:szCs w:val="22"/>
        </w:rPr>
        <w:t xml:space="preserve"> </w:t>
      </w:r>
      <w:r w:rsidRPr="00625951">
        <w:rPr>
          <w:sz w:val="22"/>
          <w:szCs w:val="22"/>
        </w:rPr>
        <w:t>-</w:t>
      </w:r>
      <w:r w:rsidR="00F73FAF">
        <w:rPr>
          <w:sz w:val="22"/>
          <w:szCs w:val="22"/>
        </w:rPr>
        <w:t xml:space="preserve"> </w:t>
      </w:r>
      <w:r w:rsidRPr="00E14DBA">
        <w:rPr>
          <w:b/>
          <w:sz w:val="22"/>
          <w:szCs w:val="22"/>
        </w:rPr>
        <w:t>8</w:t>
      </w:r>
      <w:r w:rsidRPr="00625951">
        <w:rPr>
          <w:sz w:val="22"/>
          <w:szCs w:val="22"/>
        </w:rPr>
        <w:t xml:space="preserve"> as shown in </w:t>
      </w:r>
      <w:r w:rsidRPr="00E14DBA">
        <w:rPr>
          <w:b/>
          <w:sz w:val="22"/>
          <w:szCs w:val="22"/>
        </w:rPr>
        <w:t>Scheme 3</w:t>
      </w:r>
      <w:r w:rsidRPr="00625951">
        <w:rPr>
          <w:sz w:val="22"/>
          <w:szCs w:val="22"/>
        </w:rPr>
        <w:t>.</w:t>
      </w:r>
    </w:p>
    <w:p w14:paraId="2D8751BE" w14:textId="7B030315" w:rsidR="00625951" w:rsidRDefault="00E14DBA" w:rsidP="00575C55">
      <w:pPr>
        <w:pStyle w:val="Textkrper"/>
        <w:tabs>
          <w:tab w:val="left" w:pos="0"/>
        </w:tabs>
        <w:spacing w:after="40"/>
        <w:ind w:right="-2"/>
        <w:jc w:val="center"/>
      </w:pPr>
      <w:r>
        <w:object w:dxaOrig="9671" w:dyaOrig="1187" w14:anchorId="3B57B5AC">
          <v:shape id="_x0000_i1027" type="#_x0000_t75" style="width:376.9pt;height:46.35pt" o:ole="">
            <v:imagedata r:id="rId10" o:title=""/>
          </v:shape>
          <o:OLEObject Type="Embed" ProgID="ChemDraw.Document.6.0" ShapeID="_x0000_i1027" DrawAspect="Content" ObjectID="_1712040350" r:id="rId11"/>
        </w:object>
      </w:r>
    </w:p>
    <w:p w14:paraId="6805CB60" w14:textId="72F64232" w:rsidR="00625951" w:rsidRDefault="00625951" w:rsidP="00625951">
      <w:pPr>
        <w:pStyle w:val="Textkrper"/>
        <w:tabs>
          <w:tab w:val="left" w:pos="0"/>
        </w:tabs>
        <w:spacing w:after="40"/>
        <w:ind w:right="-2"/>
        <w:rPr>
          <w:sz w:val="22"/>
          <w:szCs w:val="22"/>
        </w:rPr>
      </w:pPr>
      <w:r w:rsidRPr="000B5BAC">
        <w:rPr>
          <w:b/>
          <w:sz w:val="22"/>
          <w:szCs w:val="22"/>
        </w:rPr>
        <w:t>Scheme 3.</w:t>
      </w:r>
      <w:r w:rsidRPr="00625951">
        <w:rPr>
          <w:sz w:val="22"/>
          <w:szCs w:val="22"/>
        </w:rPr>
        <w:t xml:space="preserve"> Reaction of </w:t>
      </w:r>
      <w:r w:rsidRPr="000B5BAC">
        <w:rPr>
          <w:b/>
          <w:sz w:val="22"/>
          <w:szCs w:val="22"/>
        </w:rPr>
        <w:t>2</w:t>
      </w:r>
      <w:r w:rsidRPr="00625951">
        <w:rPr>
          <w:sz w:val="22"/>
          <w:szCs w:val="22"/>
        </w:rPr>
        <w:t xml:space="preserve"> with </w:t>
      </w:r>
      <w:proofErr w:type="spellStart"/>
      <w:r w:rsidRPr="00625951">
        <w:rPr>
          <w:sz w:val="22"/>
          <w:szCs w:val="22"/>
        </w:rPr>
        <w:t>KO</w:t>
      </w:r>
      <w:r w:rsidRPr="000B5BAC">
        <w:rPr>
          <w:i/>
          <w:sz w:val="22"/>
          <w:szCs w:val="22"/>
          <w:vertAlign w:val="superscript"/>
        </w:rPr>
        <w:t>t</w:t>
      </w:r>
      <w:r w:rsidRPr="00625951">
        <w:rPr>
          <w:sz w:val="22"/>
          <w:szCs w:val="22"/>
        </w:rPr>
        <w:t>Bu</w:t>
      </w:r>
      <w:proofErr w:type="spellEnd"/>
      <w:r w:rsidRPr="00625951">
        <w:rPr>
          <w:sz w:val="22"/>
          <w:szCs w:val="22"/>
        </w:rPr>
        <w:t xml:space="preserve"> and [MCl</w:t>
      </w:r>
      <w:r w:rsidRPr="000B5BAC">
        <w:rPr>
          <w:sz w:val="22"/>
          <w:szCs w:val="22"/>
          <w:vertAlign w:val="subscript"/>
        </w:rPr>
        <w:t>2</w:t>
      </w:r>
      <w:r w:rsidRPr="00625951">
        <w:rPr>
          <w:sz w:val="22"/>
          <w:szCs w:val="22"/>
        </w:rPr>
        <w:t>Cp</w:t>
      </w:r>
      <w:r w:rsidRPr="000B5BAC">
        <w:rPr>
          <w:sz w:val="22"/>
          <w:szCs w:val="22"/>
          <w:vertAlign w:val="subscript"/>
        </w:rPr>
        <w:t>2</w:t>
      </w:r>
      <w:r w:rsidRPr="00625951">
        <w:rPr>
          <w:sz w:val="22"/>
          <w:szCs w:val="22"/>
        </w:rPr>
        <w:t xml:space="preserve">] (M = </w:t>
      </w:r>
      <w:proofErr w:type="spellStart"/>
      <w:r w:rsidRPr="00625951">
        <w:rPr>
          <w:sz w:val="22"/>
          <w:szCs w:val="22"/>
        </w:rPr>
        <w:t>Ti</w:t>
      </w:r>
      <w:proofErr w:type="spellEnd"/>
      <w:r w:rsidRPr="00625951">
        <w:rPr>
          <w:sz w:val="22"/>
          <w:szCs w:val="22"/>
        </w:rPr>
        <w:t xml:space="preserve">, </w:t>
      </w:r>
      <w:proofErr w:type="spellStart"/>
      <w:r w:rsidRPr="00625951">
        <w:rPr>
          <w:sz w:val="22"/>
          <w:szCs w:val="22"/>
        </w:rPr>
        <w:t>Zr</w:t>
      </w:r>
      <w:proofErr w:type="spellEnd"/>
      <w:r w:rsidRPr="00625951">
        <w:rPr>
          <w:sz w:val="22"/>
          <w:szCs w:val="22"/>
        </w:rPr>
        <w:t xml:space="preserve">, </w:t>
      </w:r>
      <w:proofErr w:type="spellStart"/>
      <w:r w:rsidRPr="00625951">
        <w:rPr>
          <w:sz w:val="22"/>
          <w:szCs w:val="22"/>
        </w:rPr>
        <w:t>Hf</w:t>
      </w:r>
      <w:proofErr w:type="spellEnd"/>
      <w:r w:rsidRPr="00625951">
        <w:rPr>
          <w:sz w:val="22"/>
          <w:szCs w:val="22"/>
        </w:rPr>
        <w:t xml:space="preserve">) to form the respective heterocyclic </w:t>
      </w:r>
      <w:proofErr w:type="spellStart"/>
      <w:r w:rsidRPr="00625951">
        <w:rPr>
          <w:sz w:val="22"/>
          <w:szCs w:val="22"/>
        </w:rPr>
        <w:t>polysilane</w:t>
      </w:r>
      <w:proofErr w:type="spellEnd"/>
      <w:r w:rsidRPr="00625951">
        <w:rPr>
          <w:sz w:val="22"/>
          <w:szCs w:val="22"/>
        </w:rPr>
        <w:t>.</w:t>
      </w:r>
    </w:p>
    <w:p w14:paraId="7A8C1F60" w14:textId="77777777" w:rsidR="000B5BAC" w:rsidRPr="00625951" w:rsidRDefault="000B5BAC" w:rsidP="00625951">
      <w:pPr>
        <w:pStyle w:val="Textkrper"/>
        <w:tabs>
          <w:tab w:val="left" w:pos="0"/>
        </w:tabs>
        <w:spacing w:after="40"/>
        <w:ind w:right="-2"/>
        <w:rPr>
          <w:sz w:val="22"/>
          <w:szCs w:val="22"/>
        </w:rPr>
      </w:pPr>
    </w:p>
    <w:p w14:paraId="1E5EA607" w14:textId="034336D5" w:rsidR="00E14DBA" w:rsidRDefault="00625951" w:rsidP="00625951">
      <w:pPr>
        <w:pStyle w:val="Textkrper"/>
        <w:tabs>
          <w:tab w:val="left" w:pos="0"/>
        </w:tabs>
        <w:spacing w:after="40"/>
        <w:ind w:right="-2"/>
        <w:rPr>
          <w:sz w:val="22"/>
          <w:szCs w:val="22"/>
        </w:rPr>
      </w:pPr>
      <w:r w:rsidRPr="00625951">
        <w:rPr>
          <w:sz w:val="22"/>
          <w:szCs w:val="22"/>
        </w:rPr>
        <w:t xml:space="preserve">The </w:t>
      </w:r>
      <w:proofErr w:type="spellStart"/>
      <w:r w:rsidRPr="00625951">
        <w:rPr>
          <w:sz w:val="22"/>
          <w:szCs w:val="22"/>
        </w:rPr>
        <w:t>dehydrogenative</w:t>
      </w:r>
      <w:proofErr w:type="spellEnd"/>
      <w:r w:rsidRPr="00625951">
        <w:rPr>
          <w:sz w:val="22"/>
          <w:szCs w:val="22"/>
        </w:rPr>
        <w:t xml:space="preserve"> coupling of </w:t>
      </w:r>
      <w:proofErr w:type="spellStart"/>
      <w:r w:rsidRPr="00625951">
        <w:rPr>
          <w:sz w:val="22"/>
          <w:szCs w:val="22"/>
        </w:rPr>
        <w:t>hydrosilanes</w:t>
      </w:r>
      <w:proofErr w:type="spellEnd"/>
      <w:r w:rsidRPr="00625951">
        <w:rPr>
          <w:sz w:val="22"/>
          <w:szCs w:val="22"/>
        </w:rPr>
        <w:t xml:space="preserve"> is an important research task. Moreover, up to now no efficient catalytic system was developed, which has a high activity, as well as a high group tolerance. Therefore, compounds </w:t>
      </w:r>
      <w:r w:rsidRPr="00E14DBA">
        <w:rPr>
          <w:b/>
          <w:sz w:val="22"/>
          <w:szCs w:val="22"/>
        </w:rPr>
        <w:t>6</w:t>
      </w:r>
      <w:r w:rsidR="00E14DBA">
        <w:rPr>
          <w:b/>
          <w:sz w:val="22"/>
          <w:szCs w:val="22"/>
        </w:rPr>
        <w:t xml:space="preserve"> </w:t>
      </w:r>
      <w:r w:rsidRPr="00625951">
        <w:rPr>
          <w:sz w:val="22"/>
          <w:szCs w:val="22"/>
        </w:rPr>
        <w:t>-</w:t>
      </w:r>
      <w:r w:rsidR="00E14DBA">
        <w:rPr>
          <w:sz w:val="22"/>
          <w:szCs w:val="22"/>
        </w:rPr>
        <w:t xml:space="preserve"> </w:t>
      </w:r>
      <w:r w:rsidRPr="00E14DBA">
        <w:rPr>
          <w:b/>
          <w:sz w:val="22"/>
          <w:szCs w:val="22"/>
        </w:rPr>
        <w:t>8</w:t>
      </w:r>
      <w:r w:rsidRPr="00625951">
        <w:rPr>
          <w:sz w:val="22"/>
          <w:szCs w:val="22"/>
        </w:rPr>
        <w:t xml:space="preserve"> were investigated. The formation of </w:t>
      </w:r>
      <w:r w:rsidR="00E14DBA">
        <w:rPr>
          <w:sz w:val="22"/>
          <w:szCs w:val="22"/>
        </w:rPr>
        <w:t>different oligomers/polymers</w:t>
      </w:r>
      <w:r w:rsidRPr="00625951">
        <w:rPr>
          <w:sz w:val="22"/>
          <w:szCs w:val="22"/>
        </w:rPr>
        <w:t xml:space="preserve"> was successfully achieved for SiPhH</w:t>
      </w:r>
      <w:r w:rsidRPr="00E14DBA">
        <w:rPr>
          <w:sz w:val="22"/>
          <w:szCs w:val="22"/>
          <w:vertAlign w:val="subscript"/>
        </w:rPr>
        <w:t>3</w:t>
      </w:r>
      <w:r w:rsidRPr="00625951">
        <w:rPr>
          <w:sz w:val="22"/>
          <w:szCs w:val="22"/>
        </w:rPr>
        <w:t>, SiPh</w:t>
      </w:r>
      <w:r w:rsidRPr="00E14DBA">
        <w:rPr>
          <w:sz w:val="22"/>
          <w:szCs w:val="22"/>
          <w:vertAlign w:val="subscript"/>
        </w:rPr>
        <w:t>2</w:t>
      </w:r>
      <w:r w:rsidRPr="00625951">
        <w:rPr>
          <w:sz w:val="22"/>
          <w:szCs w:val="22"/>
        </w:rPr>
        <w:t>H</w:t>
      </w:r>
      <w:r w:rsidRPr="00E14DBA">
        <w:rPr>
          <w:sz w:val="22"/>
          <w:szCs w:val="22"/>
          <w:vertAlign w:val="subscript"/>
        </w:rPr>
        <w:t>2</w:t>
      </w:r>
      <w:r w:rsidRPr="00625951">
        <w:rPr>
          <w:sz w:val="22"/>
          <w:szCs w:val="22"/>
        </w:rPr>
        <w:t>, as well as for SiEt</w:t>
      </w:r>
      <w:r w:rsidRPr="00E14DBA">
        <w:rPr>
          <w:sz w:val="22"/>
          <w:szCs w:val="22"/>
          <w:vertAlign w:val="subscript"/>
        </w:rPr>
        <w:t>2</w:t>
      </w:r>
      <w:r w:rsidRPr="00625951">
        <w:rPr>
          <w:sz w:val="22"/>
          <w:szCs w:val="22"/>
        </w:rPr>
        <w:t>H</w:t>
      </w:r>
      <w:r w:rsidRPr="00E14DBA">
        <w:rPr>
          <w:sz w:val="22"/>
          <w:szCs w:val="22"/>
          <w:vertAlign w:val="subscript"/>
        </w:rPr>
        <w:t>2</w:t>
      </w:r>
      <w:r w:rsidR="00E14DBA">
        <w:rPr>
          <w:sz w:val="22"/>
          <w:szCs w:val="22"/>
        </w:rPr>
        <w:t xml:space="preserve">. The obtained </w:t>
      </w:r>
      <w:proofErr w:type="spellStart"/>
      <w:r w:rsidR="00E14DBA">
        <w:rPr>
          <w:sz w:val="22"/>
          <w:szCs w:val="22"/>
        </w:rPr>
        <w:t>oligomeric</w:t>
      </w:r>
      <w:proofErr w:type="spellEnd"/>
      <w:r w:rsidR="00E14DBA">
        <w:rPr>
          <w:sz w:val="22"/>
          <w:szCs w:val="22"/>
        </w:rPr>
        <w:t>/polymeric compounds</w:t>
      </w:r>
      <w:r w:rsidRPr="00625951">
        <w:rPr>
          <w:sz w:val="22"/>
          <w:szCs w:val="22"/>
        </w:rPr>
        <w:t xml:space="preserve"> were detected by NMR spectroscopy, GC-MS and GPC analysis and offer </w:t>
      </w:r>
      <w:r w:rsidR="00E14DBA">
        <w:rPr>
          <w:sz w:val="22"/>
          <w:szCs w:val="22"/>
        </w:rPr>
        <w:t>high molecular masses for SiPhH</w:t>
      </w:r>
      <w:r w:rsidR="00E14DBA" w:rsidRPr="00E14DBA">
        <w:rPr>
          <w:sz w:val="22"/>
          <w:szCs w:val="22"/>
          <w:vertAlign w:val="subscript"/>
        </w:rPr>
        <w:t>3</w:t>
      </w:r>
      <w:r w:rsidR="00E14DBA">
        <w:rPr>
          <w:sz w:val="22"/>
          <w:szCs w:val="22"/>
        </w:rPr>
        <w:t xml:space="preserve"> and SiEt</w:t>
      </w:r>
      <w:r w:rsidR="00E14DBA" w:rsidRPr="00E14DBA">
        <w:rPr>
          <w:sz w:val="22"/>
          <w:szCs w:val="22"/>
          <w:vertAlign w:val="subscript"/>
        </w:rPr>
        <w:t>2</w:t>
      </w:r>
      <w:r w:rsidR="00E14DBA">
        <w:rPr>
          <w:sz w:val="22"/>
          <w:szCs w:val="22"/>
        </w:rPr>
        <w:t>H</w:t>
      </w:r>
      <w:r w:rsidR="00E14DBA" w:rsidRPr="00E14DBA">
        <w:rPr>
          <w:sz w:val="22"/>
          <w:szCs w:val="22"/>
          <w:vertAlign w:val="subscript"/>
        </w:rPr>
        <w:t>2</w:t>
      </w:r>
      <w:r w:rsidR="00E14DBA">
        <w:rPr>
          <w:sz w:val="22"/>
          <w:szCs w:val="22"/>
        </w:rPr>
        <w:t>. Small oligomers were obtained with SiPh</w:t>
      </w:r>
      <w:r w:rsidR="00E14DBA" w:rsidRPr="00E14DBA">
        <w:rPr>
          <w:sz w:val="22"/>
          <w:szCs w:val="22"/>
          <w:vertAlign w:val="subscript"/>
        </w:rPr>
        <w:t>2</w:t>
      </w:r>
      <w:r w:rsidR="00E14DBA">
        <w:rPr>
          <w:sz w:val="22"/>
          <w:szCs w:val="22"/>
        </w:rPr>
        <w:t>H</w:t>
      </w:r>
      <w:r w:rsidR="00E14DBA" w:rsidRPr="00E14DBA">
        <w:rPr>
          <w:sz w:val="22"/>
          <w:szCs w:val="22"/>
          <w:vertAlign w:val="subscript"/>
        </w:rPr>
        <w:t>2</w:t>
      </w:r>
      <w:r w:rsidR="00E14DBA">
        <w:rPr>
          <w:sz w:val="22"/>
          <w:szCs w:val="22"/>
        </w:rPr>
        <w:t xml:space="preserve">. </w:t>
      </w:r>
    </w:p>
    <w:p w14:paraId="449B3C08" w14:textId="77777777" w:rsidR="00575C55" w:rsidRDefault="00575C55" w:rsidP="00625951">
      <w:pPr>
        <w:pStyle w:val="Textkrper"/>
        <w:tabs>
          <w:tab w:val="left" w:pos="0"/>
        </w:tabs>
        <w:spacing w:after="40"/>
        <w:ind w:right="-2"/>
        <w:rPr>
          <w:sz w:val="22"/>
          <w:szCs w:val="22"/>
        </w:rPr>
      </w:pPr>
    </w:p>
    <w:p w14:paraId="759639EC" w14:textId="68FB7B55" w:rsidR="000D1212" w:rsidRDefault="00E14DBA" w:rsidP="00E14DBA">
      <w:pPr>
        <w:pStyle w:val="IRISReferences"/>
      </w:pPr>
      <w:r w:rsidRPr="000F347D">
        <w:t xml:space="preserve"> </w:t>
      </w:r>
      <w:r w:rsidR="00445D3F" w:rsidRPr="000F347D">
        <w:t xml:space="preserve">(1) </w:t>
      </w:r>
      <w:r w:rsidR="00625951" w:rsidRPr="000F347D">
        <w:t xml:space="preserve">T. </w:t>
      </w:r>
      <w:proofErr w:type="spellStart"/>
      <w:r w:rsidR="00625951" w:rsidRPr="000F347D">
        <w:t>Lainer</w:t>
      </w:r>
      <w:proofErr w:type="spellEnd"/>
      <w:r w:rsidR="00625951" w:rsidRPr="000F347D">
        <w:t xml:space="preserve">, M. </w:t>
      </w:r>
      <w:proofErr w:type="spellStart"/>
      <w:r w:rsidR="00625951" w:rsidRPr="000F347D">
        <w:t>Leypold</w:t>
      </w:r>
      <w:proofErr w:type="spellEnd"/>
      <w:r w:rsidR="00625951" w:rsidRPr="000F347D">
        <w:t xml:space="preserve">, C. </w:t>
      </w:r>
      <w:proofErr w:type="spellStart"/>
      <w:r w:rsidR="00625951" w:rsidRPr="000F347D">
        <w:t>Kugler</w:t>
      </w:r>
      <w:proofErr w:type="spellEnd"/>
      <w:r w:rsidR="00625951" w:rsidRPr="000F347D">
        <w:t>, R. C. Fischer, M. Haas</w:t>
      </w:r>
      <w:r w:rsidR="00445D3F" w:rsidRPr="000F347D">
        <w:t xml:space="preserve">. </w:t>
      </w:r>
      <w:r w:rsidR="00625951" w:rsidRPr="00625951">
        <w:t xml:space="preserve">Front Cover: </w:t>
      </w:r>
      <w:proofErr w:type="spellStart"/>
      <w:r w:rsidR="00625951" w:rsidRPr="00625951">
        <w:t>Dodecamethoxyneopentasilane</w:t>
      </w:r>
      <w:proofErr w:type="spellEnd"/>
      <w:r w:rsidR="00625951" w:rsidRPr="00625951">
        <w:t xml:space="preserve"> as a New Building Block for Defined Silicon Frameworks</w:t>
      </w:r>
      <w:r>
        <w:t>.</w:t>
      </w:r>
      <w:r w:rsidR="00625951" w:rsidRPr="00625951">
        <w:rPr>
          <w:i/>
          <w:iCs/>
        </w:rPr>
        <w:t xml:space="preserve"> </w:t>
      </w:r>
      <w:proofErr w:type="spellStart"/>
      <w:r w:rsidR="00625951" w:rsidRPr="00625951">
        <w:rPr>
          <w:i/>
          <w:iCs/>
        </w:rPr>
        <w:t>EurJIC</w:t>
      </w:r>
      <w:proofErr w:type="spellEnd"/>
      <w:r w:rsidR="00445D3F" w:rsidRPr="00625951">
        <w:rPr>
          <w:i/>
          <w:iCs/>
        </w:rPr>
        <w:t>.</w:t>
      </w:r>
      <w:r w:rsidR="00445D3F">
        <w:t> </w:t>
      </w:r>
      <w:r w:rsidR="00445D3F">
        <w:rPr>
          <w:b/>
          <w:bCs/>
        </w:rPr>
        <w:t>2021</w:t>
      </w:r>
      <w:r w:rsidR="00445D3F">
        <w:t xml:space="preserve">, </w:t>
      </w:r>
      <w:r w:rsidR="00625951">
        <w:rPr>
          <w:i/>
          <w:iCs/>
        </w:rPr>
        <w:t>6</w:t>
      </w:r>
      <w:r w:rsidR="00445D3F">
        <w:t xml:space="preserve">, </w:t>
      </w:r>
      <w:r w:rsidR="00625951">
        <w:t>526</w:t>
      </w:r>
      <w:r w:rsidR="00445D3F">
        <w:t>−</w:t>
      </w:r>
      <w:r w:rsidR="00625951">
        <w:t>533</w:t>
      </w:r>
      <w:r w:rsidR="00445D3F">
        <w:t xml:space="preserve">. DOI: </w:t>
      </w:r>
      <w:r w:rsidR="00625951" w:rsidRPr="00625951">
        <w:t>10.1002/ejic.202100020</w:t>
      </w:r>
    </w:p>
    <w:sectPr w:rsidR="000D1212" w:rsidSect="00EC2565">
      <w:headerReference w:type="default" r:id="rId12"/>
      <w:pgSz w:w="11906" w:h="16838" w:code="9"/>
      <w:pgMar w:top="1418" w:right="1646" w:bottom="1418" w:left="1701" w:header="709" w:footer="709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E419" w14:textId="77777777" w:rsidR="00BD50BA" w:rsidRDefault="00BD50BA">
      <w:r>
        <w:separator/>
      </w:r>
    </w:p>
  </w:endnote>
  <w:endnote w:type="continuationSeparator" w:id="0">
    <w:p w14:paraId="34E1CCB7" w14:textId="77777777" w:rsidR="00BD50BA" w:rsidRDefault="00BD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CBC7" w14:textId="77777777" w:rsidR="00BD50BA" w:rsidRDefault="00BD50BA">
      <w:r>
        <w:separator/>
      </w:r>
    </w:p>
  </w:footnote>
  <w:footnote w:type="continuationSeparator" w:id="0">
    <w:p w14:paraId="639B5E4A" w14:textId="77777777" w:rsidR="00BD50BA" w:rsidRDefault="00BD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06C4" w14:textId="77777777" w:rsidR="00983124" w:rsidRPr="00C33BBD" w:rsidRDefault="00445D3F" w:rsidP="007820FD">
    <w:pPr>
      <w:pStyle w:val="Kopfzeile"/>
      <w:tabs>
        <w:tab w:val="clear" w:pos="8640"/>
        <w:tab w:val="right" w:pos="6237"/>
      </w:tabs>
      <w:ind w:right="54"/>
      <w:jc w:val="center"/>
      <w:rPr>
        <w:rFonts w:ascii="Tahoma" w:hAnsi="Tahoma" w:cs="Tahoma"/>
        <w:b/>
        <w:bCs/>
        <w:color w:val="000000" w:themeColor="text1"/>
        <w:sz w:val="22"/>
        <w:szCs w:val="22"/>
      </w:rPr>
    </w:pPr>
    <w:r w:rsidRPr="00C33BBD">
      <w:rPr>
        <w:rStyle w:val="Fett"/>
        <w:color w:val="000000" w:themeColor="text1"/>
        <w:sz w:val="22"/>
        <w:szCs w:val="22"/>
      </w:rPr>
      <w:t xml:space="preserve">16th International Symposium on </w:t>
    </w:r>
    <w:proofErr w:type="spellStart"/>
    <w:r w:rsidRPr="00C33BBD">
      <w:rPr>
        <w:rStyle w:val="Fett"/>
        <w:color w:val="000000" w:themeColor="text1"/>
        <w:sz w:val="22"/>
        <w:szCs w:val="22"/>
      </w:rPr>
      <w:t>Inorganic</w:t>
    </w:r>
    <w:proofErr w:type="spellEnd"/>
    <w:r w:rsidRPr="00C33BBD">
      <w:rPr>
        <w:rStyle w:val="Fett"/>
        <w:color w:val="000000" w:themeColor="text1"/>
        <w:sz w:val="22"/>
        <w:szCs w:val="22"/>
      </w:rPr>
      <w:t xml:space="preserve"> Ring Systems</w:t>
    </w:r>
    <w:r w:rsidRPr="00C33BBD">
      <w:rPr>
        <w:color w:val="000000" w:themeColor="text1"/>
        <w:sz w:val="22"/>
        <w:szCs w:val="22"/>
      </w:rPr>
      <w:t xml:space="preserve">, </w:t>
    </w:r>
    <w:r w:rsidRPr="00C33BBD">
      <w:rPr>
        <w:b/>
        <w:bCs/>
        <w:color w:val="000000" w:themeColor="text1"/>
        <w:sz w:val="22"/>
        <w:szCs w:val="22"/>
      </w:rPr>
      <w:t>IRIS16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AD"/>
    <w:rsid w:val="000128D0"/>
    <w:rsid w:val="000B5BAC"/>
    <w:rsid w:val="000D1212"/>
    <w:rsid w:val="000F347D"/>
    <w:rsid w:val="003910AD"/>
    <w:rsid w:val="00445D3F"/>
    <w:rsid w:val="00536A5F"/>
    <w:rsid w:val="00575C55"/>
    <w:rsid w:val="005A7071"/>
    <w:rsid w:val="00625951"/>
    <w:rsid w:val="007017E4"/>
    <w:rsid w:val="00755487"/>
    <w:rsid w:val="007911C3"/>
    <w:rsid w:val="00A4771B"/>
    <w:rsid w:val="00BD50BA"/>
    <w:rsid w:val="00BE3745"/>
    <w:rsid w:val="00CA5440"/>
    <w:rsid w:val="00E14DBA"/>
    <w:rsid w:val="00E26E9E"/>
    <w:rsid w:val="00EF35F7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50A"/>
  <w15:chartTrackingRefBased/>
  <w15:docId w15:val="{3C6486F9-2DB7-124B-B3AE-9C07BC57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D3F"/>
    <w:rPr>
      <w:rFonts w:ascii="Times New Roman" w:eastAsia="Times New Roman" w:hAnsi="Times New Roman" w:cs="Times New Roman"/>
      <w:lang w:val="it-IT" w:eastAsia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25951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RISAuthors">
    <w:name w:val="IRIS_Authors"/>
    <w:basedOn w:val="Standard"/>
    <w:qFormat/>
    <w:rsid w:val="00CA5440"/>
    <w:pPr>
      <w:spacing w:line="360" w:lineRule="exact"/>
      <w:jc w:val="both"/>
    </w:pPr>
    <w:rPr>
      <w:rFonts w:eastAsia="Batang"/>
      <w:color w:val="000000"/>
      <w:lang w:val="en-US" w:eastAsia="ko-KR"/>
    </w:rPr>
  </w:style>
  <w:style w:type="paragraph" w:customStyle="1" w:styleId="IRISAuthorsplussuperscripts">
    <w:name w:val="IRIS_Authors plus superscripts"/>
    <w:basedOn w:val="Standard"/>
    <w:qFormat/>
    <w:rsid w:val="00CA5440"/>
    <w:pPr>
      <w:spacing w:line="360" w:lineRule="exact"/>
      <w:jc w:val="both"/>
    </w:pPr>
    <w:rPr>
      <w:rFonts w:eastAsia="Batang"/>
      <w:color w:val="000000"/>
      <w:lang w:val="en-US" w:eastAsia="ko-KR"/>
    </w:rPr>
  </w:style>
  <w:style w:type="paragraph" w:styleId="Textkrper">
    <w:name w:val="Body Text"/>
    <w:basedOn w:val="Standard"/>
    <w:link w:val="TextkrperZchn"/>
    <w:uiPriority w:val="99"/>
    <w:rsid w:val="00445D3F"/>
    <w:pPr>
      <w:jc w:val="both"/>
    </w:pPr>
    <w:rPr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D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45D3F"/>
    <w:pPr>
      <w:widowControl w:val="0"/>
      <w:autoSpaceDE w:val="0"/>
      <w:autoSpaceDN w:val="0"/>
      <w:adjustRightInd w:val="0"/>
    </w:pPr>
    <w:rPr>
      <w:rFonts w:ascii="Nimbus Roman No9 L" w:eastAsia="Times New Roman" w:hAnsi="Nimbus Roman No9 L" w:cs="Nimbus Roman No9 L"/>
      <w:lang w:val="en-US"/>
    </w:rPr>
  </w:style>
  <w:style w:type="paragraph" w:styleId="Kopfzeile">
    <w:name w:val="header"/>
    <w:basedOn w:val="Standard"/>
    <w:link w:val="KopfzeileZchn"/>
    <w:uiPriority w:val="99"/>
    <w:rsid w:val="00445D3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D3F"/>
    <w:rPr>
      <w:rFonts w:ascii="Times New Roman" w:eastAsia="Times New Roman" w:hAnsi="Times New Roman" w:cs="Times New Roman"/>
      <w:lang w:val="it-IT" w:eastAsia="it-IT"/>
    </w:rPr>
  </w:style>
  <w:style w:type="character" w:styleId="Fett">
    <w:name w:val="Strong"/>
    <w:basedOn w:val="Absatz-Standardschriftart"/>
    <w:uiPriority w:val="99"/>
    <w:qFormat/>
    <w:rsid w:val="00445D3F"/>
    <w:rPr>
      <w:b/>
      <w:bCs/>
    </w:rPr>
  </w:style>
  <w:style w:type="paragraph" w:customStyle="1" w:styleId="IRISTitle">
    <w:name w:val="IRIS_Title"/>
    <w:basedOn w:val="Standard"/>
    <w:qFormat/>
    <w:rsid w:val="00445D3F"/>
    <w:pPr>
      <w:spacing w:line="420" w:lineRule="exact"/>
      <w:jc w:val="center"/>
    </w:pPr>
    <w:rPr>
      <w:b/>
      <w:bCs/>
      <w:sz w:val="28"/>
      <w:szCs w:val="28"/>
      <w:lang w:val="en-US"/>
    </w:rPr>
  </w:style>
  <w:style w:type="paragraph" w:customStyle="1" w:styleId="IRISAffiliation">
    <w:name w:val="IRIS_Affiliation"/>
    <w:basedOn w:val="Default"/>
    <w:qFormat/>
    <w:rsid w:val="00445D3F"/>
    <w:rPr>
      <w:rFonts w:ascii="Times New Roman" w:hAnsi="Times New Roman" w:cs="Times New Roman"/>
      <w:i/>
      <w:iCs/>
      <w:sz w:val="22"/>
      <w:szCs w:val="22"/>
    </w:rPr>
  </w:style>
  <w:style w:type="paragraph" w:customStyle="1" w:styleId="IRISEmail">
    <w:name w:val="IRIS_Email"/>
    <w:basedOn w:val="Standard"/>
    <w:qFormat/>
    <w:rsid w:val="00445D3F"/>
    <w:pPr>
      <w:spacing w:line="300" w:lineRule="exact"/>
    </w:pPr>
    <w:rPr>
      <w:i/>
      <w:iCs/>
      <w:color w:val="000000"/>
      <w:sz w:val="20"/>
      <w:szCs w:val="20"/>
      <w:lang w:val="en-US"/>
    </w:rPr>
  </w:style>
  <w:style w:type="paragraph" w:customStyle="1" w:styleId="IRISAbstract">
    <w:name w:val="IRIS_Abstract"/>
    <w:basedOn w:val="Textkrper"/>
    <w:qFormat/>
    <w:rsid w:val="00445D3F"/>
    <w:rPr>
      <w:sz w:val="22"/>
      <w:szCs w:val="22"/>
    </w:rPr>
  </w:style>
  <w:style w:type="paragraph" w:customStyle="1" w:styleId="IRISReferences">
    <w:name w:val="IRIS_References"/>
    <w:basedOn w:val="Textkrper"/>
    <w:qFormat/>
    <w:rsid w:val="00445D3F"/>
    <w:pPr>
      <w:tabs>
        <w:tab w:val="left" w:pos="0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5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Flock, Michaela</dc:creator>
  <cp:keywords/>
  <dc:description/>
  <cp:lastModifiedBy>Sauermoser, Aileen</cp:lastModifiedBy>
  <cp:revision>7</cp:revision>
  <dcterms:created xsi:type="dcterms:W3CDTF">2022-03-31T07:52:00Z</dcterms:created>
  <dcterms:modified xsi:type="dcterms:W3CDTF">2022-04-21T07:59:00Z</dcterms:modified>
</cp:coreProperties>
</file>